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05" w:rsidRDefault="00204E05"/>
    <w:p w:rsidR="00204E05" w:rsidRDefault="00204E05">
      <w:pPr>
        <w:rPr>
          <w:smallCaps/>
        </w:rPr>
      </w:pPr>
    </w:p>
    <w:p w:rsidR="00204E05" w:rsidRDefault="00745789">
      <w:r>
        <w:t>It is the time of year when some cars are going into winter slumbers, but the ones that have done great mileages deserve to be rewarded.  The Club awards two Trophies to recognise mileages driven as described below.  You can look on the website to see all of the past winners of these and all other Club Trophies.</w:t>
      </w:r>
    </w:p>
    <w:p w:rsidR="00745789" w:rsidRDefault="00745789"/>
    <w:p w:rsidR="00745789" w:rsidRPr="00745789" w:rsidRDefault="00745789">
      <w:r>
        <w:t>To apply for a mileage trophy, please click on the bar at the bottom, download the form, and send it in as indicated.</w:t>
      </w:r>
    </w:p>
    <w:p w:rsidR="00745789" w:rsidRDefault="00745789">
      <w:pPr>
        <w:rPr>
          <w:smallCaps/>
        </w:rPr>
      </w:pPr>
    </w:p>
    <w:p w:rsidR="00204E05" w:rsidRPr="00204E05" w:rsidRDefault="00204E05">
      <w:pPr>
        <w:rPr>
          <w:smallCaps/>
        </w:rPr>
      </w:pPr>
      <w:r w:rsidRPr="00204E05">
        <w:rPr>
          <w:smallCaps/>
        </w:rPr>
        <w:t>The Alpine Trophy</w:t>
      </w:r>
    </w:p>
    <w:p w:rsidR="00204E05" w:rsidRDefault="00204E05">
      <w:r w:rsidRPr="00204E05">
        <w:t xml:space="preserve">One of two cut glass decanters originally given by the Archduke Leopold </w:t>
      </w:r>
      <w:proofErr w:type="spellStart"/>
      <w:r w:rsidRPr="00204E05">
        <w:t>Salvator</w:t>
      </w:r>
      <w:proofErr w:type="spellEnd"/>
      <w:r w:rsidRPr="00204E05">
        <w:t xml:space="preserve"> of Austria as one of the prizes in the Austrian Alpine Trials in 1913. It was won by C.C. Friese and subsequently presented to the Club by Rolls Royce Ltd. Awarded to the owner of the car which achieves maximum marks between 1 December and the following 30 November for mileage relative to age according to the following formula:</w:t>
      </w:r>
    </w:p>
    <w:p w:rsidR="00204E05" w:rsidRDefault="00204E05">
      <w:r w:rsidRPr="00204E05">
        <w:t xml:space="preserve">a. The car must be in the possession of the same owner throughout the period in which mileage occurred, but need not be driven by him or her in toto; </w:t>
      </w:r>
    </w:p>
    <w:p w:rsidR="00204E05" w:rsidRDefault="00204E05">
      <w:r w:rsidRPr="00204E05">
        <w:t>b. The prize is for the car. Owners of more than one car may enter them separately, but may not aggregate mileage for the trophy;</w:t>
      </w:r>
    </w:p>
    <w:p w:rsidR="00204E05" w:rsidRDefault="00204E05">
      <w:r w:rsidRPr="00204E05">
        <w:t xml:space="preserve">c. One mark is awarded for each mile covered during the period, whether covered on business or pleasure, at home or abroad; and </w:t>
      </w:r>
    </w:p>
    <w:p w:rsidR="00204E05" w:rsidRDefault="00204E05">
      <w:r w:rsidRPr="00204E05">
        <w:t>d. Mileage is multiplied by the age of the car on 31 December of the year in which each compe</w:t>
      </w:r>
      <w:r>
        <w:t>ti</w:t>
      </w:r>
      <w:r w:rsidRPr="00204E05">
        <w:t>tion commences.</w:t>
      </w:r>
      <w:r>
        <w:t xml:space="preserve"> </w:t>
      </w:r>
      <w:r w:rsidRPr="00204E05">
        <w:t>This trophy may not be awarded to the same person for the same car more than three times.</w:t>
      </w:r>
    </w:p>
    <w:p w:rsidR="00204E05" w:rsidRDefault="00204E05"/>
    <w:p w:rsidR="00322581" w:rsidRPr="00322581" w:rsidRDefault="00322581">
      <w:pPr>
        <w:rPr>
          <w:smallCaps/>
        </w:rPr>
      </w:pPr>
      <w:r>
        <w:rPr>
          <w:smallCaps/>
        </w:rPr>
        <w:t xml:space="preserve">The </w:t>
      </w:r>
      <w:proofErr w:type="spellStart"/>
      <w:r>
        <w:rPr>
          <w:smallCaps/>
        </w:rPr>
        <w:t>Woodmansee</w:t>
      </w:r>
      <w:proofErr w:type="spellEnd"/>
      <w:r>
        <w:rPr>
          <w:smallCaps/>
        </w:rPr>
        <w:t xml:space="preserve"> Trophy</w:t>
      </w:r>
    </w:p>
    <w:p w:rsidR="00322581" w:rsidRDefault="00322581">
      <w:r w:rsidRPr="00322581">
        <w:t>A pair of book ends in solid brass, the very last of the original 'Silver Lady' mascots cast from the actual sculptor's moulds by Charles and Jo Sykes in 1939. Surplus to</w:t>
      </w:r>
      <w:r>
        <w:t xml:space="preserve"> the final order, they were sub</w:t>
      </w:r>
      <w:r w:rsidRPr="00322581">
        <w:t>sequently offered by Jo to Rolls-Royce in the early 1950s and accepted and paid for by t</w:t>
      </w:r>
      <w:r>
        <w:t xml:space="preserve">hem. In 1957, at the </w:t>
      </w:r>
      <w:proofErr w:type="spellStart"/>
      <w:r>
        <w:t>Concours</w:t>
      </w:r>
      <w:proofErr w:type="spellEnd"/>
      <w:r>
        <w:t xml:space="preserve"> de </w:t>
      </w:r>
      <w:r w:rsidRPr="00322581">
        <w:t>Elegance organised by the 20-Ghost Club a</w:t>
      </w:r>
      <w:r>
        <w:t>s part of the Silver Ghost Jubi</w:t>
      </w:r>
      <w:r w:rsidRPr="00322581">
        <w:t xml:space="preserve">lee Rally at Buxton, these mascots were donated by Rolls-Royce as first prize, which was won by Webster </w:t>
      </w:r>
      <w:proofErr w:type="spellStart"/>
      <w:r w:rsidRPr="00322581">
        <w:t>Woodmansee</w:t>
      </w:r>
      <w:proofErr w:type="spellEnd"/>
      <w:r w:rsidRPr="00322581">
        <w:t xml:space="preserve"> of Milwaukee, USA, with his 1922 Springf</w:t>
      </w:r>
      <w:r>
        <w:t>ield Silver Ghost Brewster Tour</w:t>
      </w:r>
      <w:r w:rsidRPr="00322581">
        <w:t>er (62UG) and in 1989 donated back to the Club on its fortieth anniversary. Awarded annually to the owner of the Silver Ghost which travels the greatest distance</w:t>
      </w:r>
      <w:r>
        <w:t xml:space="preserve"> between 1 December and the fol</w:t>
      </w:r>
      <w:bookmarkStart w:id="0" w:name="_GoBack"/>
      <w:bookmarkEnd w:id="0"/>
      <w:r w:rsidRPr="00322581">
        <w:t>lowing 30 November, or if a Silver Ghost wins the Alpine Trophy, then to the next highest Silver Ghost mileage. This trophy may not be awarded to the same person for the same car more than three times.</w:t>
      </w:r>
    </w:p>
    <w:p w:rsidR="00322581" w:rsidRDefault="00322581"/>
    <w:p w:rsidR="00204E05" w:rsidRPr="00204E05" w:rsidRDefault="00204E05" w:rsidP="00204E05">
      <w:pPr>
        <w:rPr>
          <w:smallCaps/>
        </w:rPr>
      </w:pPr>
      <w:r w:rsidRPr="00204E05">
        <w:rPr>
          <w:smallCaps/>
        </w:rPr>
        <w:t>The Small Horsepower Trophy</w:t>
      </w:r>
    </w:p>
    <w:p w:rsidR="00204E05" w:rsidRDefault="00204E05" w:rsidP="00204E05">
      <w:r w:rsidRPr="00204E05">
        <w:t>A Rolls-Royce mascot and 25/30 piston presented to the Club by Clive Carter in 1997. The trophy was given to Clive’s father by Geoff Blowers, for many years head of the service department of Weybridge Automobiles, who had many friends at the Rolls-Royce service depot in Hythe Road. Awarded annually to the owner of the small horsepower car which t</w:t>
      </w:r>
      <w:r w:rsidR="00745789">
        <w:t>ravels the greatest distance be</w:t>
      </w:r>
      <w:r w:rsidRPr="00204E05">
        <w:t>tween 1 December and the following 30 November, or, if a small horsepower car wins the Alpine Trophy, then to the car covering the next greatest distance. This trophy may not be awarded to the same person for the same car more than three times.</w:t>
      </w:r>
    </w:p>
    <w:p w:rsidR="00204E05" w:rsidRDefault="00204E05"/>
    <w:sectPr w:rsidR="00204E0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50F" w:rsidRDefault="0076550F" w:rsidP="005555AB">
      <w:r>
        <w:separator/>
      </w:r>
    </w:p>
  </w:endnote>
  <w:endnote w:type="continuationSeparator" w:id="0">
    <w:p w:rsidR="0076550F" w:rsidRDefault="0076550F" w:rsidP="0055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AB" w:rsidRDefault="005555AB">
    <w:pPr>
      <w:pStyle w:val="Footer"/>
    </w:pPr>
    <w:fldSimple w:instr=" FILENAME \p \* MERGEFORMAT ">
      <w:r>
        <w:rPr>
          <w:noProof/>
        </w:rPr>
        <w:t>C:\Users\yello\Documents\HENRY WORKING\20-GHOST CLUB\20-Ghost Database\Events Material\Mileage Trophies Description.docx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50F" w:rsidRDefault="0076550F" w:rsidP="005555AB">
      <w:r>
        <w:separator/>
      </w:r>
    </w:p>
  </w:footnote>
  <w:footnote w:type="continuationSeparator" w:id="0">
    <w:p w:rsidR="0076550F" w:rsidRDefault="0076550F" w:rsidP="00555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05"/>
    <w:rsid w:val="000436E8"/>
    <w:rsid w:val="00204E05"/>
    <w:rsid w:val="00322581"/>
    <w:rsid w:val="005555AB"/>
    <w:rsid w:val="005572BC"/>
    <w:rsid w:val="00720DBC"/>
    <w:rsid w:val="00745789"/>
    <w:rsid w:val="0076550F"/>
    <w:rsid w:val="008C00EE"/>
    <w:rsid w:val="0096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1CD4"/>
  <w15:chartTrackingRefBased/>
  <w15:docId w15:val="{103C2BDE-142A-4A9D-B997-9A1A54D1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2B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5AB"/>
    <w:pPr>
      <w:tabs>
        <w:tab w:val="center" w:pos="4513"/>
        <w:tab w:val="right" w:pos="9026"/>
      </w:tabs>
    </w:pPr>
  </w:style>
  <w:style w:type="character" w:customStyle="1" w:styleId="HeaderChar">
    <w:name w:val="Header Char"/>
    <w:basedOn w:val="DefaultParagraphFont"/>
    <w:link w:val="Header"/>
    <w:uiPriority w:val="99"/>
    <w:rsid w:val="005555AB"/>
    <w:rPr>
      <w:rFonts w:ascii="Times New Roman" w:hAnsi="Times New Roman"/>
      <w:sz w:val="24"/>
    </w:rPr>
  </w:style>
  <w:style w:type="paragraph" w:styleId="Footer">
    <w:name w:val="footer"/>
    <w:basedOn w:val="Normal"/>
    <w:link w:val="FooterChar"/>
    <w:uiPriority w:val="99"/>
    <w:unhideWhenUsed/>
    <w:rsid w:val="005555AB"/>
    <w:pPr>
      <w:tabs>
        <w:tab w:val="center" w:pos="4513"/>
        <w:tab w:val="right" w:pos="9026"/>
      </w:tabs>
    </w:pPr>
  </w:style>
  <w:style w:type="character" w:customStyle="1" w:styleId="FooterChar">
    <w:name w:val="Footer Char"/>
    <w:basedOn w:val="DefaultParagraphFont"/>
    <w:link w:val="Footer"/>
    <w:uiPriority w:val="99"/>
    <w:rsid w:val="005555A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Fitzhugh</dc:creator>
  <cp:keywords/>
  <dc:description/>
  <cp:lastModifiedBy>Henry Fitzhugh</cp:lastModifiedBy>
  <cp:revision>2</cp:revision>
  <dcterms:created xsi:type="dcterms:W3CDTF">2017-11-06T08:08:00Z</dcterms:created>
  <dcterms:modified xsi:type="dcterms:W3CDTF">2017-11-06T08:35:00Z</dcterms:modified>
</cp:coreProperties>
</file>